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802" w:rsidRPr="0052036D" w:rsidRDefault="00213802" w:rsidP="005459A7">
      <w:pPr>
        <w:pStyle w:val="a3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52036D">
        <w:rPr>
          <w:rFonts w:ascii="Times New Roman" w:hAnsi="Times New Roman"/>
          <w:sz w:val="24"/>
          <w:szCs w:val="24"/>
        </w:rPr>
        <w:t>Регламент технического обслуживания</w:t>
      </w:r>
    </w:p>
    <w:p w:rsidR="00213802" w:rsidRPr="0052036D" w:rsidRDefault="00213802" w:rsidP="005459A7">
      <w:pPr>
        <w:pStyle w:val="a3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52036D">
        <w:rPr>
          <w:rFonts w:ascii="Times New Roman" w:hAnsi="Times New Roman"/>
          <w:sz w:val="24"/>
          <w:szCs w:val="24"/>
        </w:rPr>
        <w:t xml:space="preserve">стационарных </w:t>
      </w:r>
      <w:proofErr w:type="spellStart"/>
      <w:r w:rsidRPr="0052036D">
        <w:rPr>
          <w:rFonts w:ascii="Times New Roman" w:hAnsi="Times New Roman"/>
          <w:sz w:val="24"/>
          <w:szCs w:val="24"/>
        </w:rPr>
        <w:t>металлодетекторов</w:t>
      </w:r>
      <w:proofErr w:type="spellEnd"/>
      <w:r w:rsidR="009D57B9">
        <w:rPr>
          <w:rFonts w:ascii="Times New Roman" w:hAnsi="Times New Roman"/>
          <w:sz w:val="24"/>
          <w:szCs w:val="24"/>
        </w:rPr>
        <w:t>.</w:t>
      </w:r>
      <w:r w:rsidRPr="0052036D">
        <w:rPr>
          <w:rFonts w:ascii="Times New Roman" w:hAnsi="Times New Roman"/>
          <w:sz w:val="24"/>
          <w:szCs w:val="24"/>
        </w:rPr>
        <w:t xml:space="preserve"> </w:t>
      </w:r>
    </w:p>
    <w:p w:rsidR="00213802" w:rsidRPr="0052036D" w:rsidRDefault="00213802" w:rsidP="005459A7">
      <w:pPr>
        <w:pStyle w:val="a3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213802" w:rsidRPr="005459A7" w:rsidRDefault="00213802" w:rsidP="005459A7">
      <w:pPr>
        <w:pStyle w:val="a3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обеспечения бесперебойной работы стационарных </w:t>
      </w:r>
      <w:proofErr w:type="spellStart"/>
      <w:r>
        <w:rPr>
          <w:rFonts w:ascii="Times New Roman" w:hAnsi="Times New Roman"/>
          <w:sz w:val="24"/>
          <w:szCs w:val="24"/>
        </w:rPr>
        <w:t>металлодетекторов</w:t>
      </w:r>
      <w:proofErr w:type="spellEnd"/>
      <w:r>
        <w:rPr>
          <w:rFonts w:ascii="Times New Roman" w:hAnsi="Times New Roman"/>
          <w:sz w:val="24"/>
          <w:szCs w:val="24"/>
        </w:rPr>
        <w:t xml:space="preserve"> должны производится следующие работы по техническому обслуживанию с указанной периодичностью. </w:t>
      </w:r>
      <w:bookmarkStart w:id="0" w:name="_GoBack"/>
      <w:bookmarkEnd w:id="0"/>
    </w:p>
    <w:p w:rsidR="00213802" w:rsidRPr="0052036D" w:rsidRDefault="00213802" w:rsidP="005459A7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8"/>
        <w:gridCol w:w="4243"/>
        <w:gridCol w:w="2599"/>
      </w:tblGrid>
      <w:tr w:rsidR="00183F83" w:rsidRPr="0052036D" w:rsidTr="00183F83">
        <w:tc>
          <w:tcPr>
            <w:tcW w:w="458" w:type="dxa"/>
            <w:vAlign w:val="center"/>
          </w:tcPr>
          <w:p w:rsidR="00183F83" w:rsidRPr="007B7AA2" w:rsidRDefault="00183F83" w:rsidP="007B7AA2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7AA2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243" w:type="dxa"/>
            <w:vAlign w:val="center"/>
          </w:tcPr>
          <w:p w:rsidR="00183F83" w:rsidRPr="007B7AA2" w:rsidRDefault="00183F83" w:rsidP="007B7AA2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7AA2">
              <w:rPr>
                <w:rFonts w:ascii="Times New Roman" w:hAnsi="Times New Roman"/>
                <w:b/>
                <w:sz w:val="24"/>
                <w:szCs w:val="24"/>
              </w:rPr>
              <w:t>Виды работ</w:t>
            </w:r>
          </w:p>
        </w:tc>
        <w:tc>
          <w:tcPr>
            <w:tcW w:w="2599" w:type="dxa"/>
            <w:vAlign w:val="center"/>
          </w:tcPr>
          <w:p w:rsidR="00183F83" w:rsidRPr="007B7AA2" w:rsidRDefault="00183F83" w:rsidP="007B7AA2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7AA2">
              <w:rPr>
                <w:rFonts w:ascii="Times New Roman" w:hAnsi="Times New Roman"/>
                <w:b/>
                <w:sz w:val="24"/>
                <w:szCs w:val="24"/>
              </w:rPr>
              <w:t>Периодичность обслуживания</w:t>
            </w:r>
          </w:p>
        </w:tc>
      </w:tr>
      <w:tr w:rsidR="00183F83" w:rsidRPr="0052036D" w:rsidTr="00183F83">
        <w:tc>
          <w:tcPr>
            <w:tcW w:w="458" w:type="dxa"/>
            <w:vAlign w:val="center"/>
          </w:tcPr>
          <w:p w:rsidR="00183F83" w:rsidRPr="007B7AA2" w:rsidRDefault="00183F83" w:rsidP="007B7AA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A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43" w:type="dxa"/>
          </w:tcPr>
          <w:p w:rsidR="00183F83" w:rsidRPr="007B7AA2" w:rsidRDefault="00183F83" w:rsidP="003E1DF2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7AA2">
              <w:rPr>
                <w:rFonts w:ascii="Times New Roman" w:hAnsi="Times New Roman"/>
                <w:sz w:val="24"/>
                <w:szCs w:val="24"/>
              </w:rPr>
              <w:t>Внешний осмотр цепей питания ~220В</w:t>
            </w:r>
            <w:r w:rsidR="003E1DF2">
              <w:rPr>
                <w:rFonts w:ascii="Times New Roman" w:hAnsi="Times New Roman"/>
                <w:sz w:val="24"/>
                <w:szCs w:val="24"/>
              </w:rPr>
              <w:t xml:space="preserve"> и мест подключения к цепям питания </w:t>
            </w:r>
            <w:r w:rsidR="003E1DF2" w:rsidRPr="007B7AA2">
              <w:rPr>
                <w:rFonts w:ascii="Times New Roman" w:hAnsi="Times New Roman"/>
                <w:sz w:val="24"/>
                <w:szCs w:val="24"/>
              </w:rPr>
              <w:t>~220В</w:t>
            </w:r>
            <w:r w:rsidR="003E1D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7AA2">
              <w:rPr>
                <w:rFonts w:ascii="Times New Roman" w:hAnsi="Times New Roman"/>
                <w:sz w:val="24"/>
                <w:szCs w:val="24"/>
              </w:rPr>
              <w:t>на предмет отсутствия повреждений</w:t>
            </w:r>
          </w:p>
        </w:tc>
        <w:tc>
          <w:tcPr>
            <w:tcW w:w="2599" w:type="dxa"/>
            <w:vAlign w:val="center"/>
          </w:tcPr>
          <w:p w:rsidR="00183F83" w:rsidRPr="007B7AA2" w:rsidRDefault="00183F83" w:rsidP="007B7AA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AA2">
              <w:rPr>
                <w:rFonts w:ascii="Times New Roman" w:hAnsi="Times New Roman"/>
                <w:sz w:val="24"/>
                <w:szCs w:val="24"/>
              </w:rPr>
              <w:t xml:space="preserve">1 раз в </w:t>
            </w:r>
            <w:r w:rsidRPr="007B7AA2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Pr="007B7AA2">
              <w:rPr>
                <w:rFonts w:ascii="Times New Roman" w:hAnsi="Times New Roman"/>
                <w:sz w:val="24"/>
                <w:szCs w:val="24"/>
              </w:rPr>
              <w:t xml:space="preserve"> месяцев</w:t>
            </w:r>
          </w:p>
        </w:tc>
      </w:tr>
      <w:tr w:rsidR="00183F83" w:rsidRPr="0052036D" w:rsidTr="00183F83">
        <w:tc>
          <w:tcPr>
            <w:tcW w:w="458" w:type="dxa"/>
            <w:vAlign w:val="center"/>
          </w:tcPr>
          <w:p w:rsidR="00183F83" w:rsidRPr="007B7AA2" w:rsidRDefault="00183F83" w:rsidP="007B7AA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AA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43" w:type="dxa"/>
          </w:tcPr>
          <w:p w:rsidR="00183F83" w:rsidRPr="007B7AA2" w:rsidRDefault="00183F83" w:rsidP="007B7AA2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7AA2">
              <w:rPr>
                <w:rFonts w:ascii="Times New Roman" w:hAnsi="Times New Roman"/>
                <w:sz w:val="24"/>
                <w:szCs w:val="24"/>
              </w:rPr>
              <w:t xml:space="preserve">Внешний осмотр </w:t>
            </w:r>
            <w:proofErr w:type="spellStart"/>
            <w:r w:rsidRPr="007B7AA2">
              <w:rPr>
                <w:rFonts w:ascii="Times New Roman" w:hAnsi="Times New Roman"/>
                <w:sz w:val="24"/>
                <w:szCs w:val="24"/>
              </w:rPr>
              <w:t>металлодетектора</w:t>
            </w:r>
            <w:proofErr w:type="spellEnd"/>
            <w:r w:rsidRPr="007B7AA2">
              <w:rPr>
                <w:rFonts w:ascii="Times New Roman" w:hAnsi="Times New Roman"/>
                <w:sz w:val="24"/>
                <w:szCs w:val="24"/>
              </w:rPr>
              <w:t xml:space="preserve"> на предмет отсутствия повреждений, коррозии, грязи, прочности креплений.</w:t>
            </w:r>
          </w:p>
        </w:tc>
        <w:tc>
          <w:tcPr>
            <w:tcW w:w="2599" w:type="dxa"/>
            <w:vAlign w:val="center"/>
          </w:tcPr>
          <w:p w:rsidR="00183F83" w:rsidRPr="007B7AA2" w:rsidRDefault="00183F83" w:rsidP="007B7AA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AA2">
              <w:rPr>
                <w:rFonts w:ascii="Times New Roman" w:hAnsi="Times New Roman"/>
                <w:sz w:val="24"/>
                <w:szCs w:val="24"/>
              </w:rPr>
              <w:t>1 раз в 6 месяцев</w:t>
            </w:r>
          </w:p>
        </w:tc>
      </w:tr>
      <w:tr w:rsidR="00183F83" w:rsidRPr="0052036D" w:rsidTr="00183F83">
        <w:tc>
          <w:tcPr>
            <w:tcW w:w="458" w:type="dxa"/>
            <w:vAlign w:val="center"/>
          </w:tcPr>
          <w:p w:rsidR="00183F83" w:rsidRPr="007B7AA2" w:rsidRDefault="00183F83" w:rsidP="007B7AA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AA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43" w:type="dxa"/>
          </w:tcPr>
          <w:p w:rsidR="00183F83" w:rsidRPr="007B7AA2" w:rsidRDefault="00183F83" w:rsidP="007B7AA2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7AA2">
              <w:rPr>
                <w:rFonts w:ascii="Times New Roman" w:hAnsi="Times New Roman"/>
                <w:sz w:val="24"/>
                <w:szCs w:val="24"/>
              </w:rPr>
              <w:t>Протяжка болтов крепления боковых панелей к центральному блоку</w:t>
            </w:r>
          </w:p>
        </w:tc>
        <w:tc>
          <w:tcPr>
            <w:tcW w:w="2599" w:type="dxa"/>
            <w:vAlign w:val="center"/>
          </w:tcPr>
          <w:p w:rsidR="00183F83" w:rsidRPr="007B7AA2" w:rsidRDefault="00183F83" w:rsidP="007B7AA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AA2">
              <w:rPr>
                <w:rFonts w:ascii="Times New Roman" w:hAnsi="Times New Roman"/>
                <w:sz w:val="24"/>
                <w:szCs w:val="24"/>
              </w:rPr>
              <w:t>1 раз в 6 месяцев</w:t>
            </w:r>
          </w:p>
        </w:tc>
      </w:tr>
      <w:tr w:rsidR="00183F83" w:rsidRPr="0052036D" w:rsidTr="00183F83">
        <w:tc>
          <w:tcPr>
            <w:tcW w:w="458" w:type="dxa"/>
            <w:vAlign w:val="center"/>
          </w:tcPr>
          <w:p w:rsidR="00183F83" w:rsidRPr="007B7AA2" w:rsidRDefault="00183F83" w:rsidP="007B7AA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AA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43" w:type="dxa"/>
          </w:tcPr>
          <w:p w:rsidR="00183F83" w:rsidRPr="007B7AA2" w:rsidRDefault="00183F83" w:rsidP="007B7AA2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7AA2">
              <w:rPr>
                <w:rFonts w:ascii="Times New Roman" w:hAnsi="Times New Roman"/>
                <w:sz w:val="24"/>
                <w:szCs w:val="24"/>
              </w:rPr>
              <w:t>Проверка уровня загрязнения внутренних блоков, продувка сжатым воздухом</w:t>
            </w:r>
          </w:p>
        </w:tc>
        <w:tc>
          <w:tcPr>
            <w:tcW w:w="2599" w:type="dxa"/>
            <w:vAlign w:val="center"/>
          </w:tcPr>
          <w:p w:rsidR="00183F83" w:rsidRPr="007B7AA2" w:rsidRDefault="00183F83" w:rsidP="007B7AA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AA2">
              <w:rPr>
                <w:rFonts w:ascii="Times New Roman" w:hAnsi="Times New Roman"/>
                <w:sz w:val="24"/>
                <w:szCs w:val="24"/>
              </w:rPr>
              <w:t>1 раз в 6 месяцев</w:t>
            </w:r>
          </w:p>
        </w:tc>
      </w:tr>
      <w:tr w:rsidR="00183F83" w:rsidRPr="0052036D" w:rsidTr="00183F83">
        <w:tc>
          <w:tcPr>
            <w:tcW w:w="458" w:type="dxa"/>
            <w:vAlign w:val="center"/>
          </w:tcPr>
          <w:p w:rsidR="00183F83" w:rsidRPr="007B7AA2" w:rsidRDefault="00183F83" w:rsidP="007B7AA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AA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43" w:type="dxa"/>
          </w:tcPr>
          <w:p w:rsidR="00183F83" w:rsidRPr="007B7AA2" w:rsidRDefault="00183F83" w:rsidP="007B7AA2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7AA2">
              <w:rPr>
                <w:rFonts w:ascii="Times New Roman" w:hAnsi="Times New Roman"/>
                <w:sz w:val="24"/>
                <w:szCs w:val="24"/>
              </w:rPr>
              <w:t>Проверка внешней световой и звуковой индикации</w:t>
            </w:r>
          </w:p>
        </w:tc>
        <w:tc>
          <w:tcPr>
            <w:tcW w:w="2599" w:type="dxa"/>
            <w:vAlign w:val="center"/>
          </w:tcPr>
          <w:p w:rsidR="00183F83" w:rsidRPr="007B7AA2" w:rsidRDefault="00183F83" w:rsidP="007B7AA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AA2">
              <w:rPr>
                <w:rFonts w:ascii="Times New Roman" w:hAnsi="Times New Roman"/>
                <w:sz w:val="24"/>
                <w:szCs w:val="24"/>
              </w:rPr>
              <w:t>1 раз в 6 месяцев</w:t>
            </w:r>
          </w:p>
        </w:tc>
      </w:tr>
      <w:tr w:rsidR="00183F83" w:rsidRPr="0052036D" w:rsidTr="00183F83">
        <w:tc>
          <w:tcPr>
            <w:tcW w:w="458" w:type="dxa"/>
            <w:vAlign w:val="center"/>
          </w:tcPr>
          <w:p w:rsidR="00183F83" w:rsidRPr="007B7AA2" w:rsidRDefault="00183F83" w:rsidP="007B7AA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AA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43" w:type="dxa"/>
          </w:tcPr>
          <w:p w:rsidR="00183F83" w:rsidRPr="007B7AA2" w:rsidRDefault="00183F83" w:rsidP="007B7AA2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7AA2">
              <w:rPr>
                <w:rFonts w:ascii="Times New Roman" w:hAnsi="Times New Roman"/>
                <w:sz w:val="24"/>
                <w:szCs w:val="24"/>
              </w:rPr>
              <w:t xml:space="preserve">Проверка срабатывания </w:t>
            </w:r>
            <w:proofErr w:type="spellStart"/>
            <w:r w:rsidRPr="007B7AA2">
              <w:rPr>
                <w:rFonts w:ascii="Times New Roman" w:hAnsi="Times New Roman"/>
                <w:sz w:val="24"/>
                <w:szCs w:val="24"/>
              </w:rPr>
              <w:t>металлодетектора</w:t>
            </w:r>
            <w:proofErr w:type="spellEnd"/>
            <w:r w:rsidRPr="007B7AA2">
              <w:rPr>
                <w:rFonts w:ascii="Times New Roman" w:hAnsi="Times New Roman"/>
                <w:sz w:val="24"/>
                <w:szCs w:val="24"/>
              </w:rPr>
              <w:t xml:space="preserve"> на тест-объект в каждой зоне, не менее 10 проходов</w:t>
            </w:r>
          </w:p>
        </w:tc>
        <w:tc>
          <w:tcPr>
            <w:tcW w:w="2599" w:type="dxa"/>
            <w:vAlign w:val="center"/>
          </w:tcPr>
          <w:p w:rsidR="00183F83" w:rsidRPr="007B7AA2" w:rsidRDefault="00183F83" w:rsidP="007B7AA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AA2">
              <w:rPr>
                <w:rFonts w:ascii="Times New Roman" w:hAnsi="Times New Roman"/>
                <w:sz w:val="24"/>
                <w:szCs w:val="24"/>
              </w:rPr>
              <w:t>1 раз в 6 месяцев</w:t>
            </w:r>
          </w:p>
        </w:tc>
      </w:tr>
      <w:tr w:rsidR="00183F83" w:rsidRPr="0052036D" w:rsidTr="00183F83">
        <w:tc>
          <w:tcPr>
            <w:tcW w:w="458" w:type="dxa"/>
            <w:vAlign w:val="center"/>
          </w:tcPr>
          <w:p w:rsidR="00183F83" w:rsidRPr="007B7AA2" w:rsidRDefault="00183F83" w:rsidP="007B7AA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AA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43" w:type="dxa"/>
          </w:tcPr>
          <w:p w:rsidR="00183F83" w:rsidRPr="007B7AA2" w:rsidRDefault="00183F83" w:rsidP="007B7AA2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7AA2">
              <w:rPr>
                <w:rFonts w:ascii="Times New Roman" w:hAnsi="Times New Roman"/>
                <w:sz w:val="24"/>
                <w:szCs w:val="24"/>
              </w:rPr>
              <w:t xml:space="preserve">Проверка отсутствия ложных срабатывания на предметы личного пользования с использованием </w:t>
            </w:r>
            <w:proofErr w:type="spellStart"/>
            <w:proofErr w:type="gramStart"/>
            <w:r w:rsidRPr="007B7AA2">
              <w:rPr>
                <w:rFonts w:ascii="Times New Roman" w:hAnsi="Times New Roman"/>
                <w:sz w:val="24"/>
                <w:szCs w:val="24"/>
              </w:rPr>
              <w:t>тест-объектов</w:t>
            </w:r>
            <w:proofErr w:type="spellEnd"/>
            <w:proofErr w:type="gramEnd"/>
            <w:r w:rsidRPr="007B7AA2">
              <w:rPr>
                <w:rFonts w:ascii="Times New Roman" w:hAnsi="Times New Roman"/>
                <w:sz w:val="24"/>
                <w:szCs w:val="24"/>
              </w:rPr>
              <w:t>, не менее 10 проходов</w:t>
            </w:r>
          </w:p>
        </w:tc>
        <w:tc>
          <w:tcPr>
            <w:tcW w:w="2599" w:type="dxa"/>
            <w:vAlign w:val="center"/>
          </w:tcPr>
          <w:p w:rsidR="00183F83" w:rsidRPr="007B7AA2" w:rsidRDefault="00183F83" w:rsidP="007B7AA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AA2">
              <w:rPr>
                <w:rFonts w:ascii="Times New Roman" w:hAnsi="Times New Roman"/>
                <w:sz w:val="24"/>
                <w:szCs w:val="24"/>
              </w:rPr>
              <w:t>1 раз в 6 месяцев</w:t>
            </w:r>
          </w:p>
        </w:tc>
      </w:tr>
      <w:tr w:rsidR="003E1DF2" w:rsidRPr="0052036D" w:rsidTr="00183F83">
        <w:tc>
          <w:tcPr>
            <w:tcW w:w="458" w:type="dxa"/>
            <w:vAlign w:val="center"/>
          </w:tcPr>
          <w:p w:rsidR="003E1DF2" w:rsidRPr="007B7AA2" w:rsidRDefault="003E1DF2" w:rsidP="003B15E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AA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243" w:type="dxa"/>
          </w:tcPr>
          <w:p w:rsidR="003E1DF2" w:rsidRPr="007B7AA2" w:rsidRDefault="003E1DF2" w:rsidP="003E1DF2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7AA2">
              <w:rPr>
                <w:rFonts w:ascii="Times New Roman" w:hAnsi="Times New Roman"/>
                <w:sz w:val="24"/>
                <w:szCs w:val="24"/>
              </w:rPr>
              <w:t xml:space="preserve">Проверка внутренних блоков электропитания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превышение уровня пульсаций </w:t>
            </w:r>
            <w:r>
              <w:rPr>
                <w:rFonts w:ascii="Times New Roman" w:hAnsi="Times New Roman"/>
                <w:sz w:val="24"/>
                <w:szCs w:val="24"/>
              </w:rPr>
              <w:t>напряжения.</w:t>
            </w:r>
          </w:p>
        </w:tc>
        <w:tc>
          <w:tcPr>
            <w:tcW w:w="2599" w:type="dxa"/>
            <w:vAlign w:val="center"/>
          </w:tcPr>
          <w:p w:rsidR="003E1DF2" w:rsidRPr="007B7AA2" w:rsidRDefault="003E1DF2" w:rsidP="003B15E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AA2">
              <w:rPr>
                <w:rFonts w:ascii="Times New Roman" w:hAnsi="Times New Roman"/>
                <w:sz w:val="24"/>
                <w:szCs w:val="24"/>
              </w:rPr>
              <w:t>1 раз в 12 месяцев</w:t>
            </w:r>
          </w:p>
        </w:tc>
      </w:tr>
      <w:tr w:rsidR="003E1DF2" w:rsidRPr="0052036D" w:rsidTr="00183F83">
        <w:tc>
          <w:tcPr>
            <w:tcW w:w="458" w:type="dxa"/>
            <w:vAlign w:val="center"/>
          </w:tcPr>
          <w:p w:rsidR="003E1DF2" w:rsidRPr="007B7AA2" w:rsidRDefault="003E1DF2" w:rsidP="003B15E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AA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243" w:type="dxa"/>
          </w:tcPr>
          <w:p w:rsidR="003E1DF2" w:rsidRPr="007B7AA2" w:rsidRDefault="003E1DF2" w:rsidP="003B15E9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7AA2">
              <w:rPr>
                <w:rFonts w:ascii="Times New Roman" w:hAnsi="Times New Roman"/>
                <w:sz w:val="24"/>
                <w:szCs w:val="24"/>
              </w:rPr>
              <w:t>Проверка параметров электропитания внутренних блоков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соответствие номиналам напряжения и тока.</w:t>
            </w:r>
          </w:p>
        </w:tc>
        <w:tc>
          <w:tcPr>
            <w:tcW w:w="2599" w:type="dxa"/>
            <w:vAlign w:val="center"/>
          </w:tcPr>
          <w:p w:rsidR="003E1DF2" w:rsidRPr="007B7AA2" w:rsidRDefault="003E1DF2" w:rsidP="003B15E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AA2">
              <w:rPr>
                <w:rFonts w:ascii="Times New Roman" w:hAnsi="Times New Roman"/>
                <w:sz w:val="24"/>
                <w:szCs w:val="24"/>
              </w:rPr>
              <w:t>1 раз в 12 месяцев</w:t>
            </w:r>
          </w:p>
        </w:tc>
      </w:tr>
      <w:tr w:rsidR="00183F83" w:rsidRPr="0052036D" w:rsidTr="00183F83">
        <w:tc>
          <w:tcPr>
            <w:tcW w:w="458" w:type="dxa"/>
            <w:vAlign w:val="center"/>
          </w:tcPr>
          <w:p w:rsidR="00183F83" w:rsidRPr="007B7AA2" w:rsidRDefault="00183F83" w:rsidP="007B7AA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AA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243" w:type="dxa"/>
          </w:tcPr>
          <w:p w:rsidR="00183F83" w:rsidRPr="007B7AA2" w:rsidRDefault="00183F83" w:rsidP="007B7AA2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7AA2">
              <w:rPr>
                <w:rFonts w:ascii="Times New Roman" w:hAnsi="Times New Roman"/>
                <w:sz w:val="24"/>
                <w:szCs w:val="24"/>
              </w:rPr>
              <w:t xml:space="preserve">Проверка уровня и </w:t>
            </w:r>
            <w:proofErr w:type="spellStart"/>
            <w:r w:rsidRPr="007B7AA2">
              <w:rPr>
                <w:rFonts w:ascii="Times New Roman" w:hAnsi="Times New Roman"/>
                <w:sz w:val="24"/>
                <w:szCs w:val="24"/>
              </w:rPr>
              <w:t>синфазности</w:t>
            </w:r>
            <w:proofErr w:type="spellEnd"/>
            <w:r w:rsidRPr="007B7AA2">
              <w:rPr>
                <w:rFonts w:ascii="Times New Roman" w:hAnsi="Times New Roman"/>
                <w:sz w:val="24"/>
                <w:szCs w:val="24"/>
              </w:rPr>
              <w:t xml:space="preserve"> сигналов приемо-передающих контуров</w:t>
            </w:r>
          </w:p>
        </w:tc>
        <w:tc>
          <w:tcPr>
            <w:tcW w:w="2599" w:type="dxa"/>
            <w:vAlign w:val="center"/>
          </w:tcPr>
          <w:p w:rsidR="00183F83" w:rsidRPr="007B7AA2" w:rsidRDefault="00183F83" w:rsidP="007B7AA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AA2">
              <w:rPr>
                <w:rFonts w:ascii="Times New Roman" w:hAnsi="Times New Roman"/>
                <w:sz w:val="24"/>
                <w:szCs w:val="24"/>
              </w:rPr>
              <w:t>1 раз в 12 месяцев</w:t>
            </w:r>
          </w:p>
        </w:tc>
      </w:tr>
      <w:tr w:rsidR="00183F83" w:rsidRPr="0052036D" w:rsidTr="00183F83">
        <w:tc>
          <w:tcPr>
            <w:tcW w:w="458" w:type="dxa"/>
            <w:vAlign w:val="center"/>
          </w:tcPr>
          <w:p w:rsidR="00183F83" w:rsidRPr="007B7AA2" w:rsidRDefault="00183F83" w:rsidP="007B7AA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AA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43" w:type="dxa"/>
          </w:tcPr>
          <w:p w:rsidR="00183F83" w:rsidRPr="007B7AA2" w:rsidRDefault="00183F83" w:rsidP="007B7AA2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7AA2">
              <w:rPr>
                <w:rFonts w:ascii="Times New Roman" w:hAnsi="Times New Roman"/>
                <w:sz w:val="24"/>
                <w:szCs w:val="24"/>
              </w:rPr>
              <w:t>Обновление программного обеспечения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производителя</w:t>
            </w:r>
          </w:p>
        </w:tc>
        <w:tc>
          <w:tcPr>
            <w:tcW w:w="2599" w:type="dxa"/>
            <w:vAlign w:val="center"/>
          </w:tcPr>
          <w:p w:rsidR="00183F83" w:rsidRPr="007B7AA2" w:rsidRDefault="003E1DF2" w:rsidP="007B7AA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AA2">
              <w:rPr>
                <w:rFonts w:ascii="Times New Roman" w:hAnsi="Times New Roman"/>
                <w:sz w:val="24"/>
                <w:szCs w:val="24"/>
              </w:rPr>
              <w:t>1 раз в 12 месяцев</w:t>
            </w:r>
          </w:p>
        </w:tc>
      </w:tr>
    </w:tbl>
    <w:p w:rsidR="00213802" w:rsidRPr="0052036D" w:rsidRDefault="00213802" w:rsidP="005459A7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213802" w:rsidRPr="0052036D" w:rsidRDefault="00213802" w:rsidP="005459A7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</w:p>
    <w:sectPr w:rsidR="00213802" w:rsidRPr="0052036D" w:rsidSect="005655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540A"/>
    <w:rsid w:val="00017508"/>
    <w:rsid w:val="00026A5B"/>
    <w:rsid w:val="00050E55"/>
    <w:rsid w:val="00083B73"/>
    <w:rsid w:val="000A645F"/>
    <w:rsid w:val="000B2C3C"/>
    <w:rsid w:val="000C6A13"/>
    <w:rsid w:val="000D1238"/>
    <w:rsid w:val="000E3BDD"/>
    <w:rsid w:val="000F39FC"/>
    <w:rsid w:val="000F4A5C"/>
    <w:rsid w:val="0010504E"/>
    <w:rsid w:val="00134872"/>
    <w:rsid w:val="00142985"/>
    <w:rsid w:val="00170E43"/>
    <w:rsid w:val="00183F83"/>
    <w:rsid w:val="00190C0D"/>
    <w:rsid w:val="001A4988"/>
    <w:rsid w:val="001B4D7F"/>
    <w:rsid w:val="001E0C12"/>
    <w:rsid w:val="001E4058"/>
    <w:rsid w:val="00210589"/>
    <w:rsid w:val="00211C42"/>
    <w:rsid w:val="00212EDA"/>
    <w:rsid w:val="00213802"/>
    <w:rsid w:val="00235C16"/>
    <w:rsid w:val="0024791A"/>
    <w:rsid w:val="00250627"/>
    <w:rsid w:val="0027046D"/>
    <w:rsid w:val="00285756"/>
    <w:rsid w:val="002A2EE9"/>
    <w:rsid w:val="002B2AEE"/>
    <w:rsid w:val="002C4D76"/>
    <w:rsid w:val="002F5DF7"/>
    <w:rsid w:val="003001EB"/>
    <w:rsid w:val="003002CC"/>
    <w:rsid w:val="003103C3"/>
    <w:rsid w:val="003158D2"/>
    <w:rsid w:val="00332F84"/>
    <w:rsid w:val="00346DB0"/>
    <w:rsid w:val="00383441"/>
    <w:rsid w:val="003840DC"/>
    <w:rsid w:val="0038602C"/>
    <w:rsid w:val="003A3106"/>
    <w:rsid w:val="003B0FC5"/>
    <w:rsid w:val="003B2CB3"/>
    <w:rsid w:val="003B7230"/>
    <w:rsid w:val="003C3866"/>
    <w:rsid w:val="003D1B1E"/>
    <w:rsid w:val="003D6576"/>
    <w:rsid w:val="003E1DF2"/>
    <w:rsid w:val="003E5F97"/>
    <w:rsid w:val="004008DE"/>
    <w:rsid w:val="0044318D"/>
    <w:rsid w:val="0044647B"/>
    <w:rsid w:val="00456228"/>
    <w:rsid w:val="004941E4"/>
    <w:rsid w:val="004A50CB"/>
    <w:rsid w:val="004D13DE"/>
    <w:rsid w:val="004D7573"/>
    <w:rsid w:val="00514698"/>
    <w:rsid w:val="0052036D"/>
    <w:rsid w:val="00525EDD"/>
    <w:rsid w:val="00530733"/>
    <w:rsid w:val="005459A7"/>
    <w:rsid w:val="005655EB"/>
    <w:rsid w:val="00584134"/>
    <w:rsid w:val="005B0A94"/>
    <w:rsid w:val="005C5AFF"/>
    <w:rsid w:val="005E124C"/>
    <w:rsid w:val="005E6F6E"/>
    <w:rsid w:val="0063229A"/>
    <w:rsid w:val="00647A05"/>
    <w:rsid w:val="006660F3"/>
    <w:rsid w:val="006878F5"/>
    <w:rsid w:val="006B48B4"/>
    <w:rsid w:val="00703DA3"/>
    <w:rsid w:val="00707DC5"/>
    <w:rsid w:val="00712F42"/>
    <w:rsid w:val="00713131"/>
    <w:rsid w:val="0074037B"/>
    <w:rsid w:val="00747495"/>
    <w:rsid w:val="007942A3"/>
    <w:rsid w:val="007A73AD"/>
    <w:rsid w:val="007B6C00"/>
    <w:rsid w:val="007B7AA2"/>
    <w:rsid w:val="007E4735"/>
    <w:rsid w:val="00851201"/>
    <w:rsid w:val="00857B6A"/>
    <w:rsid w:val="008606DC"/>
    <w:rsid w:val="00871005"/>
    <w:rsid w:val="00871278"/>
    <w:rsid w:val="00876288"/>
    <w:rsid w:val="008E68E7"/>
    <w:rsid w:val="008F4313"/>
    <w:rsid w:val="0094442D"/>
    <w:rsid w:val="00960106"/>
    <w:rsid w:val="00987854"/>
    <w:rsid w:val="009A5EDE"/>
    <w:rsid w:val="009B540A"/>
    <w:rsid w:val="009C4015"/>
    <w:rsid w:val="009D3D72"/>
    <w:rsid w:val="009D57B9"/>
    <w:rsid w:val="00A675DF"/>
    <w:rsid w:val="00A86BCD"/>
    <w:rsid w:val="00A97C49"/>
    <w:rsid w:val="00AC7F16"/>
    <w:rsid w:val="00AE53D5"/>
    <w:rsid w:val="00AF26DC"/>
    <w:rsid w:val="00AF30C9"/>
    <w:rsid w:val="00B058F7"/>
    <w:rsid w:val="00B06706"/>
    <w:rsid w:val="00B21EF3"/>
    <w:rsid w:val="00B25B6F"/>
    <w:rsid w:val="00B55E3E"/>
    <w:rsid w:val="00B60FB6"/>
    <w:rsid w:val="00B66710"/>
    <w:rsid w:val="00B80140"/>
    <w:rsid w:val="00B97187"/>
    <w:rsid w:val="00BC41BF"/>
    <w:rsid w:val="00BE50CE"/>
    <w:rsid w:val="00C0132B"/>
    <w:rsid w:val="00C02BFC"/>
    <w:rsid w:val="00C24A4E"/>
    <w:rsid w:val="00C51693"/>
    <w:rsid w:val="00C91D3A"/>
    <w:rsid w:val="00CA0FBE"/>
    <w:rsid w:val="00CA57F7"/>
    <w:rsid w:val="00D030BD"/>
    <w:rsid w:val="00D25561"/>
    <w:rsid w:val="00D30BE4"/>
    <w:rsid w:val="00D33B19"/>
    <w:rsid w:val="00D61874"/>
    <w:rsid w:val="00D62F1A"/>
    <w:rsid w:val="00D848E0"/>
    <w:rsid w:val="00E223BF"/>
    <w:rsid w:val="00E33070"/>
    <w:rsid w:val="00E66220"/>
    <w:rsid w:val="00E9296C"/>
    <w:rsid w:val="00E92BE9"/>
    <w:rsid w:val="00EA5675"/>
    <w:rsid w:val="00ED5128"/>
    <w:rsid w:val="00F06C96"/>
    <w:rsid w:val="00F14F8C"/>
    <w:rsid w:val="00F6255D"/>
    <w:rsid w:val="00F637EE"/>
    <w:rsid w:val="00F905DC"/>
    <w:rsid w:val="00F9351F"/>
    <w:rsid w:val="00FB7D95"/>
    <w:rsid w:val="00FE3E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ТУ Обычный"/>
    <w:qFormat/>
    <w:rsid w:val="005459A7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9B540A"/>
    <w:rPr>
      <w:sz w:val="22"/>
      <w:szCs w:val="22"/>
      <w:lang w:eastAsia="en-US"/>
    </w:rPr>
  </w:style>
  <w:style w:type="table" w:styleId="a4">
    <w:name w:val="Table Grid"/>
    <w:basedOn w:val="a1"/>
    <w:uiPriority w:val="99"/>
    <w:rsid w:val="009B54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1548</TotalTime>
  <Pages>1</Pages>
  <Words>212</Words>
  <Characters>1212</Characters>
  <Application>Microsoft Office Word</Application>
  <DocSecurity>0</DocSecurity>
  <Lines>10</Lines>
  <Paragraphs>2</Paragraphs>
  <ScaleCrop>false</ScaleCrop>
  <Company/>
  <LinksUpToDate>false</LinksUpToDate>
  <CharactersWithSpaces>1422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2015-01-27T07:21:00Z</cp:lastPrinted>
  <dcterms:created xsi:type="dcterms:W3CDTF">2014-10-23T09:01:00Z</dcterms:created>
  <dcterms:modified xsi:type="dcterms:W3CDTF">2018-11-23T11:14:00Z</dcterms:modified>
</cp:coreProperties>
</file>